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AF" w:rsidRDefault="00FC43B8" w:rsidP="008C6148">
      <w:pPr>
        <w:rPr>
          <w:rFonts w:ascii="Times New Roman" w:hAnsi="Times New Roman" w:cs="Times New Roman"/>
          <w:sz w:val="20"/>
          <w:szCs w:val="20"/>
        </w:rPr>
      </w:pPr>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0D4947">
        <w:rPr>
          <w:rFonts w:ascii="Times New Roman" w:hAnsi="Times New Roman" w:cs="Times New Roman"/>
          <w:sz w:val="20"/>
          <w:szCs w:val="20"/>
        </w:rPr>
        <w:t xml:space="preserve"> on October 9</w:t>
      </w:r>
      <w:r w:rsidR="000D4947" w:rsidRPr="000D4947">
        <w:rPr>
          <w:rFonts w:ascii="Times New Roman" w:hAnsi="Times New Roman" w:cs="Times New Roman"/>
          <w:sz w:val="20"/>
          <w:szCs w:val="20"/>
          <w:vertAlign w:val="superscript"/>
        </w:rPr>
        <w:t>th</w:t>
      </w:r>
      <w:bookmarkStart w:id="0" w:name="_GoBack"/>
      <w:bookmarkEnd w:id="0"/>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AD4088">
        <w:rPr>
          <w:rFonts w:ascii="Times New Roman" w:hAnsi="Times New Roman" w:cs="Times New Roman"/>
          <w:sz w:val="20"/>
          <w:szCs w:val="20"/>
        </w:rPr>
        <w:t>2-3 paragraphs</w:t>
      </w:r>
      <w:r w:rsidR="00287EDA">
        <w:rPr>
          <w:rFonts w:ascii="Times New Roman" w:hAnsi="Times New Roman" w:cs="Times New Roman"/>
          <w:sz w:val="20"/>
          <w:szCs w:val="20"/>
        </w:rPr>
        <w:t>). Should Columbus Day be a national holiday in the United States?</w:t>
      </w:r>
    </w:p>
    <w:p w:rsidR="00513928" w:rsidRDefault="00513928" w:rsidP="00AD4088">
      <w:r>
        <w:rPr>
          <w:rFonts w:ascii="Times New Roman" w:hAnsi="Times New Roman" w:cs="Times New Roman"/>
          <w:sz w:val="20"/>
          <w:szCs w:val="20"/>
        </w:rPr>
        <w:t xml:space="preserve">Watch the following video: </w:t>
      </w:r>
      <w:hyperlink r:id="rId7" w:history="1">
        <w:r w:rsidRPr="004C7193">
          <w:rPr>
            <w:rStyle w:val="Hyperlink"/>
            <w:rFonts w:ascii="Times New Roman" w:hAnsi="Times New Roman" w:cs="Times New Roman"/>
            <w:sz w:val="20"/>
            <w:szCs w:val="20"/>
          </w:rPr>
          <w:t>http://www.biography.com/people/christopher-columbus-9254209</w:t>
        </w:r>
      </w:hyperlink>
    </w:p>
    <w:p w:rsidR="00AD4088" w:rsidRDefault="00D47769" w:rsidP="00AD4088">
      <w:r>
        <w:rPr>
          <w:noProof/>
        </w:rPr>
        <w:pict>
          <v:shapetype id="_x0000_t202" coordsize="21600,21600" o:spt="202" path="m,l,21600r21600,l21600,xe">
            <v:stroke joinstyle="miter"/>
            <v:path gradientshapeok="t" o:connecttype="rect"/>
          </v:shapetype>
          <v:shape id="Text Box 3" o:spid="_x0000_s1028" type="#_x0000_t202" style="position:absolute;margin-left:-5.25pt;margin-top:36.15pt;width:468.5pt;height:171.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" filled="f" strokeweight=".5pt">
            <v:fill o:detectmouseclick="t"/>
            <v:textbox style="mso-next-textbox:#Text Box 3;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w:r>
      <w:r w:rsidR="00AD4088">
        <w:rPr>
          <w:rFonts w:ascii="Times New Roman" w:hAnsi="Times New Roman" w:cs="Times New Roman"/>
          <w:sz w:val="20"/>
          <w:szCs w:val="20"/>
        </w:rPr>
        <w:t xml:space="preserve">After class discussion: Watch video: </w:t>
      </w:r>
      <w:hyperlink r:id="rId8" w:history="1">
        <w:r w:rsidR="00AD4088" w:rsidRPr="004C7193">
          <w:rPr>
            <w:rStyle w:val="Hyperlink"/>
            <w:rFonts w:ascii="Times New Roman" w:hAnsi="Times New Roman" w:cs="Times New Roman"/>
            <w:sz w:val="20"/>
            <w:szCs w:val="20"/>
          </w:rPr>
          <w:t>https://www.youtube.com/watch?v=il5hwpdJMcg&amp;feature=youtu.be</w:t>
        </w:r>
      </w:hyperlink>
    </w:p>
    <w:p w:rsidR="00AD4088" w:rsidRDefault="00D47769" w:rsidP="00513928">
      <w:pPr>
        <w:jc w:val="center"/>
        <w:rPr>
          <w:rFonts w:ascii="Times New Roman" w:hAnsi="Times New Roman" w:cs="Times New Roman"/>
          <w:sz w:val="20"/>
          <w:szCs w:val="20"/>
        </w:rPr>
      </w:pPr>
      <w:r>
        <w:rPr>
          <w:noProof/>
        </w:rPr>
        <w:pict>
          <v:shape id="Text Box 4" o:spid="_x0000_s1027" type="#_x0000_t202" style="position:absolute;left:0;text-align:left;margin-left:-5.25pt;margin-top:210.15pt;width:468.5pt;height:175.5pt;z-index:2516654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" filled="f" strokeweight=".5pt">
            <v:fill o:detectmouseclick="t"/>
            <v:textbox style="mso-next-textbox:#Text Box 4">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w:r>
    </w:p>
    <w:p w:rsidR="00AE3A9B" w:rsidRDefault="00D47769" w:rsidP="00AD4088">
      <w:pPr>
        <w:spacing w:after="0" w:line="240" w:lineRule="auto"/>
        <w:rPr>
          <w:rFonts w:ascii="Times New Roman" w:hAnsi="Times New Roman" w:cs="Times New Roman"/>
          <w:sz w:val="20"/>
          <w:szCs w:val="20"/>
        </w:rPr>
      </w:pPr>
      <w:r>
        <w:rPr>
          <w:noProof/>
        </w:rPr>
        <w:pict>
          <v:shape id="Text Box 2" o:spid="_x0000_s1026" type="#_x0000_t202" style="position:absolute;margin-left:-5.25pt;margin-top:200.3pt;width:468.5pt;height:173.9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" filled="f" strokeweight=".5pt">
            <v:fill o:detectmouseclick="t"/>
            <v:textbox style="mso-next-textbox:#Text Box 2;mso-fit-shape-to-text:t">
              <w:txbxContent>
                <w:p w:rsidR="00BA5732" w:rsidRPr="00BA5732" w:rsidRDefault="00BA5732" w:rsidP="00BA5732">
                  <w:pPr>
                    <w:pStyle w:val="Heading4"/>
                    <w:rPr>
                      <w:b w:val="0"/>
                      <w:sz w:val="18"/>
                    </w:rPr>
                  </w:pPr>
                  <w:r w:rsidRPr="00BA5732">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BA5732">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rsidR="00150EF6" w:rsidRPr="00A338DE" w:rsidRDefault="00150EF6" w:rsidP="00150EF6">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Pr>
                      <w:b w:val="0"/>
                      <w:sz w:val="18"/>
                    </w:rPr>
                    <w:t>In the excerpt above</w:t>
                  </w:r>
                  <w:r w:rsidRPr="00A338DE">
                    <w:rPr>
                      <w:b w:val="0"/>
                      <w:sz w:val="18"/>
                    </w:rPr>
                    <w:t xml:space="preserve">, Zinn cites the writing of </w:t>
                  </w:r>
                  <w:proofErr w:type="spellStart"/>
                  <w:r w:rsidRPr="00A338DE">
                    <w:rPr>
                      <w:b w:val="0"/>
                      <w:sz w:val="18"/>
                    </w:rPr>
                    <w:t>Bartolomé</w:t>
                  </w:r>
                  <w:proofErr w:type="spellEnd"/>
                  <w:r w:rsidRPr="00A338DE">
                    <w:rPr>
                      <w:b w:val="0"/>
                      <w:sz w:val="18"/>
                    </w:rPr>
                    <w:t xml:space="preserve"> de las Casas, a Catholic priest who moved from Spain to the New World in 1508.  De las Casas witnessed and opposed the harsh treatment of the natives by Spanish settlers.</w:t>
                  </w:r>
                </w:p>
              </w:txbxContent>
            </v:textbox>
            <w10:wrap type="square"/>
          </v:shape>
        </w:pict>
      </w:r>
    </w:p>
    <w:p w:rsidR="00287EDA" w:rsidRDefault="00D47769" w:rsidP="00AD4088">
      <w:pPr>
        <w:jc w:val="center"/>
        <w:rPr>
          <w:rFonts w:ascii="Times New Roman" w:hAnsi="Times New Roman" w:cs="Times New Roman"/>
          <w:sz w:val="20"/>
          <w:szCs w:val="20"/>
        </w:rPr>
      </w:pPr>
      <w:r>
        <w:rPr>
          <w:noProof/>
        </w:rPr>
        <w:lastRenderedPageBreak/>
        <w:pict>
          <v:shape id="Text Box 1" o:spid="_x0000_s1029" type="#_x0000_t202" style="position:absolute;left:0;text-align:left;margin-left:7.5pt;margin-top:12.75pt;width:2in;height:672.75pt;z-index:25166745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" filled="f" strokeweight=".5pt">
            <v:fill o:detectmouseclic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Contrary to popular legend, Columbus did not prove that the world was round; educated people had known that for centuries. The Egyptian-Greek scientist </w:t>
                  </w:r>
                  <w:proofErr w:type="spellStart"/>
                  <w:r w:rsidRPr="00CC67AF">
                    <w:rPr>
                      <w:rFonts w:ascii="Times New Roman" w:hAnsi="Times New Roman" w:cs="Times New Roman"/>
                      <w:sz w:val="18"/>
                      <w:szCs w:val="20"/>
                    </w:rPr>
                    <w:t>Erastosthenes</w:t>
                  </w:r>
                  <w:proofErr w:type="spellEnd"/>
                  <w:r w:rsidRPr="00CC67AF">
                    <w:rPr>
                      <w:rFonts w:ascii="Times New Roman" w:hAnsi="Times New Roman" w:cs="Times New Roman"/>
                      <w:sz w:val="18"/>
                      <w:szCs w:val="20"/>
                    </w:rPr>
                    <w:t xml:space="preserve">, working for Alexandria and Aswan, already had measured the circumference and diameter of the world in the third century B.C. Arab scientists had developed a whole discipline of geography and measurement, and in the tenth century A.D., Al </w:t>
                  </w:r>
                  <w:proofErr w:type="spellStart"/>
                  <w:r w:rsidRPr="00CC67AF">
                    <w:rPr>
                      <w:rFonts w:ascii="Times New Roman" w:hAnsi="Times New Roman" w:cs="Times New Roman"/>
                      <w:sz w:val="18"/>
                      <w:szCs w:val="20"/>
                    </w:rPr>
                    <w:t>Maqdisi</w:t>
                  </w:r>
                  <w:proofErr w:type="spellEnd"/>
                  <w:r w:rsidRPr="00CC67AF">
                    <w:rPr>
                      <w:rFonts w:ascii="Times New Roman" w:hAnsi="Times New Roman" w:cs="Times New Roman"/>
                      <w:sz w:val="18"/>
                      <w:szCs w:val="20"/>
                    </w:rPr>
                    <w:t xml:space="preserve">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need to repay his debt underlies the frantic tone of Columbus' diaries as he raced from one Caribbean island to the next, stealing anything of value.</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 is "Indian Givers." He wrote this article for the Baltimore Evening Sun.</w:t>
                  </w:r>
                </w:p>
              </w:txbxContent>
            </v:textbox>
            <w10:wrap type="square"/>
          </v:shape>
        </w:pict>
      </w:r>
    </w:p>
    <w:p w:rsidR="00287EDA" w:rsidRDefault="00AE3A9B" w:rsidP="008C6148">
      <w:pPr>
        <w:rPr>
          <w:rFonts w:ascii="Times New Roman" w:hAnsi="Times New Roman" w:cs="Times New Roman"/>
          <w:sz w:val="20"/>
          <w:szCs w:val="20"/>
        </w:rPr>
      </w:pPr>
      <w:r>
        <w:rPr>
          <w:rFonts w:ascii="Times New Roman" w:hAnsi="Times New Roman" w:cs="Times New Roman"/>
          <w:sz w:val="20"/>
          <w:szCs w:val="20"/>
        </w:rPr>
        <w:lastRenderedPageBreak/>
        <w:t>Excerpt from A Patriot’s History</w:t>
      </w: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69" w:rsidRDefault="00D47769" w:rsidP="00513928">
      <w:pPr>
        <w:spacing w:after="0" w:line="240" w:lineRule="auto"/>
      </w:pPr>
      <w:r>
        <w:separator/>
      </w:r>
    </w:p>
  </w:endnote>
  <w:endnote w:type="continuationSeparator" w:id="0">
    <w:p w:rsidR="00D47769" w:rsidRDefault="00D47769"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69" w:rsidRDefault="00D47769" w:rsidP="00513928">
      <w:pPr>
        <w:spacing w:after="0" w:line="240" w:lineRule="auto"/>
      </w:pPr>
      <w:r>
        <w:separator/>
      </w:r>
    </w:p>
  </w:footnote>
  <w:footnote w:type="continuationSeparator" w:id="0">
    <w:p w:rsidR="00D47769" w:rsidRDefault="00D47769"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AD4088">
      <w:rPr>
        <w:rFonts w:ascii="Times New Roman" w:hAnsi="Times New Roman" w:cs="Times New Roman"/>
        <w:b/>
        <w:sz w:val="36"/>
      </w:rPr>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F00"/>
    <w:rsid w:val="000D4947"/>
    <w:rsid w:val="001251A3"/>
    <w:rsid w:val="00150EF6"/>
    <w:rsid w:val="001F3120"/>
    <w:rsid w:val="00287EDA"/>
    <w:rsid w:val="00513928"/>
    <w:rsid w:val="005732A5"/>
    <w:rsid w:val="005B1B2F"/>
    <w:rsid w:val="005D656B"/>
    <w:rsid w:val="006E3276"/>
    <w:rsid w:val="008C6148"/>
    <w:rsid w:val="00901F00"/>
    <w:rsid w:val="009829EC"/>
    <w:rsid w:val="009906C8"/>
    <w:rsid w:val="00AD4088"/>
    <w:rsid w:val="00AE3A9B"/>
    <w:rsid w:val="00B4552D"/>
    <w:rsid w:val="00BA5732"/>
    <w:rsid w:val="00C25EA2"/>
    <w:rsid w:val="00CC67AF"/>
    <w:rsid w:val="00D47769"/>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769117E-12CC-4084-8554-39D1A0F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A2"/>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5hwpdJMcg&amp;feature=youtu.be" TargetMode="External"/><Relationship Id="rId3" Type="http://schemas.openxmlformats.org/officeDocument/2006/relationships/settings" Target="settings.xml"/><Relationship Id="rId7" Type="http://schemas.openxmlformats.org/officeDocument/2006/relationships/hyperlink" Target="http://www.biography.com/people/christopher-columbus-92542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984D5-27D1-40C4-AF93-6A5B5D35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Marlin Jones</cp:lastModifiedBy>
  <cp:revision>6</cp:revision>
  <cp:lastPrinted>2014-08-20T12:59:00Z</cp:lastPrinted>
  <dcterms:created xsi:type="dcterms:W3CDTF">2014-08-20T12:13:00Z</dcterms:created>
  <dcterms:modified xsi:type="dcterms:W3CDTF">2017-09-05T12:12:00Z</dcterms:modified>
</cp:coreProperties>
</file>